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ADAC" w14:textId="655BC2D2" w:rsidR="000B4789" w:rsidRDefault="000B4789">
      <w:r w:rsidRPr="00503026">
        <w:rPr>
          <w:rFonts w:ascii="Goudy ExtraBold" w:hAnsi="Goudy ExtraBold"/>
          <w:noProof/>
        </w:rPr>
        <w:drawing>
          <wp:anchor distT="0" distB="0" distL="114300" distR="114300" simplePos="0" relativeHeight="251659264" behindDoc="1" locked="0" layoutInCell="1" allowOverlap="1" wp14:anchorId="402A5F30" wp14:editId="3F77E213">
            <wp:simplePos x="0" y="0"/>
            <wp:positionH relativeFrom="margin">
              <wp:posOffset>1901825</wp:posOffset>
            </wp:positionH>
            <wp:positionV relativeFrom="margin">
              <wp:posOffset>-100330</wp:posOffset>
            </wp:positionV>
            <wp:extent cx="1806575" cy="1211580"/>
            <wp:effectExtent l="0" t="0" r="0" b="0"/>
            <wp:wrapTight wrapText="bothSides">
              <wp:wrapPolygon edited="0">
                <wp:start x="6605" y="0"/>
                <wp:lineTo x="5466" y="2377"/>
                <wp:lineTo x="5466" y="7472"/>
                <wp:lineTo x="6378" y="11547"/>
                <wp:lineTo x="2050" y="12906"/>
                <wp:lineTo x="1139" y="13925"/>
                <wp:lineTo x="1139" y="18000"/>
                <wp:lineTo x="4328" y="19019"/>
                <wp:lineTo x="7516" y="19698"/>
                <wp:lineTo x="13438" y="19698"/>
                <wp:lineTo x="17083" y="19019"/>
                <wp:lineTo x="20271" y="18000"/>
                <wp:lineTo x="20727" y="13925"/>
                <wp:lineTo x="19816" y="13245"/>
                <wp:lineTo x="15033" y="11547"/>
                <wp:lineTo x="16172" y="7132"/>
                <wp:lineTo x="15944" y="2717"/>
                <wp:lineTo x="14805" y="0"/>
                <wp:lineTo x="6605" y="0"/>
              </wp:wrapPolygon>
            </wp:wrapTight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, nombre de la empresa&#10;&#10;Descripción generada automáticament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72"/>
                    <a:stretch/>
                  </pic:blipFill>
                  <pic:spPr bwMode="auto">
                    <a:xfrm>
                      <a:off x="0" y="0"/>
                      <a:ext cx="1806575" cy="1211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B3B31E" w14:textId="77777777" w:rsidR="000B4789" w:rsidRDefault="000B4789"/>
    <w:p w14:paraId="664963E9" w14:textId="77777777" w:rsidR="000B4789" w:rsidRDefault="000B4789"/>
    <w:p w14:paraId="0B4EE6B0" w14:textId="77777777" w:rsidR="000B4789" w:rsidRDefault="000B4789"/>
    <w:p w14:paraId="02458124" w14:textId="0816BD5B" w:rsidR="000B4789" w:rsidRDefault="00FD1758" w:rsidP="00FD1758">
      <w:pPr>
        <w:jc w:val="center"/>
        <w:rPr>
          <w:b/>
          <w:bCs/>
        </w:rPr>
      </w:pPr>
      <w:r>
        <w:rPr>
          <w:b/>
          <w:bCs/>
        </w:rPr>
        <w:t>INSTITUTO MUNICIPAL PARA EL DESARROLLO DE LAS MUJERES.</w:t>
      </w:r>
    </w:p>
    <w:p w14:paraId="03F96F83" w14:textId="79F7DE00" w:rsidR="00FD1758" w:rsidRDefault="00FD1758" w:rsidP="00DB45ED">
      <w:pPr>
        <w:jc w:val="center"/>
      </w:pPr>
      <w:r>
        <w:t>LEY ÓRGANICA MUNICIPAL PARA EL ESTADO DE HIDALGO</w:t>
      </w:r>
      <w:r w:rsidR="00DB45ED">
        <w:t>.</w:t>
      </w:r>
    </w:p>
    <w:p w14:paraId="429E5BA3" w14:textId="77777777" w:rsidR="00DB45ED" w:rsidRDefault="00DB45ED" w:rsidP="00FD1758">
      <w:pPr>
        <w:jc w:val="both"/>
      </w:pPr>
    </w:p>
    <w:p w14:paraId="3DE1C5F4" w14:textId="77777777" w:rsidR="00DB45ED" w:rsidRDefault="00DB45ED" w:rsidP="00DB45ED">
      <w:pPr>
        <w:jc w:val="both"/>
      </w:pPr>
      <w:r w:rsidRPr="00DB45ED">
        <w:t>ÚLTIMA REFORMA PUBLICADA EN ALCANCE TRES DEL PERIÓDICO OFICIAL: 22 DE AGOSTO DE 2025.</w:t>
      </w:r>
    </w:p>
    <w:p w14:paraId="0850C1D4" w14:textId="77777777" w:rsidR="00DB45ED" w:rsidRDefault="00DB45ED" w:rsidP="00DB45ED">
      <w:pPr>
        <w:jc w:val="both"/>
      </w:pPr>
      <w:r>
        <w:t>ÚLTIMA REFORMA RELACIONADA CON EL INSTITUTO, 06 DE AGOSTO DE  2025.</w:t>
      </w:r>
    </w:p>
    <w:p w14:paraId="1AFBDC08" w14:textId="1F86900B" w:rsidR="00DB45ED" w:rsidRDefault="00DB45ED" w:rsidP="00DB45ED">
      <w:pPr>
        <w:jc w:val="both"/>
      </w:pPr>
      <w:r w:rsidRPr="00DB45ED">
        <w:t>LEY PUBLICADA EN EL ALCANCE AL PERIÓDICO OFICIAL, EL LUNES 9 DE AGOSTO DE 2010.</w:t>
      </w:r>
    </w:p>
    <w:p w14:paraId="399EA776" w14:textId="77777777" w:rsidR="004037C3" w:rsidRDefault="004037C3" w:rsidP="00DB45ED">
      <w:pPr>
        <w:jc w:val="both"/>
      </w:pPr>
    </w:p>
    <w:p w14:paraId="6837A44A" w14:textId="39A6AB16" w:rsidR="004037C3" w:rsidRPr="004037C3" w:rsidRDefault="004037C3" w:rsidP="004037C3">
      <w:pPr>
        <w:jc w:val="center"/>
        <w:rPr>
          <w:b/>
          <w:bCs/>
        </w:rPr>
      </w:pPr>
      <w:r w:rsidRPr="004037C3">
        <w:rPr>
          <w:b/>
          <w:bCs/>
        </w:rPr>
        <w:t>CAPÍTULO DÉCIMO TER DE LA INSTANCIA MUNICIPAL PARA EL DESARROLLO DE LAS MUJERES</w:t>
      </w:r>
    </w:p>
    <w:p w14:paraId="3DFBD5A9" w14:textId="2E295383" w:rsidR="004037C3" w:rsidRDefault="004037C3" w:rsidP="004037C3">
      <w:pPr>
        <w:jc w:val="both"/>
      </w:pPr>
      <w:r w:rsidRPr="004037C3">
        <w:rPr>
          <w:b/>
          <w:bCs/>
        </w:rPr>
        <w:t>ARTÍCULO 145</w:t>
      </w:r>
      <w:r w:rsidR="001510BE">
        <w:rPr>
          <w:b/>
          <w:bCs/>
        </w:rPr>
        <w:t xml:space="preserve"> </w:t>
      </w:r>
      <w:r w:rsidRPr="004037C3">
        <w:rPr>
          <w:b/>
          <w:bCs/>
        </w:rPr>
        <w:t>SEPTIMUS</w:t>
      </w:r>
      <w:r w:rsidRPr="004037C3">
        <w:t>. En cada municipio, deberá existir una Instancia Municipal para el Desarrollo de las Mujeres, creada como organismo descentralizado o centralizado de la administración pública municipal, que tendrá por objeto:</w:t>
      </w:r>
    </w:p>
    <w:p w14:paraId="761A6F1C" w14:textId="22899D65" w:rsidR="004037C3" w:rsidRPr="00FD1758" w:rsidRDefault="004037C3" w:rsidP="004037C3">
      <w:pPr>
        <w:ind w:firstLine="708"/>
        <w:jc w:val="both"/>
      </w:pPr>
      <w:r w:rsidRPr="00867E0A">
        <w:rPr>
          <w:b/>
          <w:bCs/>
        </w:rPr>
        <w:t xml:space="preserve"> I.</w:t>
      </w:r>
      <w:r w:rsidRPr="004037C3">
        <w:t xml:space="preserve"> Fomentar acciones que posibiliten la no discriminación, la igualdad jurídica, de oportunidades y de trato entre mujeres y hombres</w:t>
      </w:r>
      <w:r>
        <w:t xml:space="preserve">. </w:t>
      </w:r>
    </w:p>
    <w:p w14:paraId="1164672B" w14:textId="77777777" w:rsidR="001510BE" w:rsidRDefault="001510BE" w:rsidP="001510BE">
      <w:pPr>
        <w:ind w:firstLine="708"/>
        <w:jc w:val="both"/>
      </w:pPr>
      <w:r w:rsidRPr="00867E0A">
        <w:rPr>
          <w:b/>
          <w:bCs/>
        </w:rPr>
        <w:t>II.</w:t>
      </w:r>
      <w:r>
        <w:t xml:space="preserve"> </w:t>
      </w:r>
      <w:r w:rsidRPr="001510BE">
        <w:t>Promover acciones en coordinación con otras instancias, relativas a la prevención, atención, sanción y erradicación de la violencia contra las mujeres; y</w:t>
      </w:r>
    </w:p>
    <w:p w14:paraId="36A6E657" w14:textId="77777777" w:rsidR="005B2809" w:rsidRDefault="001510BE" w:rsidP="001510BE">
      <w:pPr>
        <w:ind w:firstLine="708"/>
        <w:jc w:val="both"/>
      </w:pPr>
      <w:r w:rsidRPr="00867E0A">
        <w:rPr>
          <w:b/>
          <w:bCs/>
        </w:rPr>
        <w:t xml:space="preserve"> III.</w:t>
      </w:r>
      <w:r w:rsidRPr="001510BE">
        <w:t xml:space="preserve"> Favorecer el ejercicio pleno de todos los derechos de las mujeres y su participación en la vida política, cultural, económica y social del municipio. La Instancia Municipal para el Desarrollo de las Mujeres estará a cargo de una mujer, quien será nombrada por la persona titular de la Presidencia Municipal como resultado de una convocatoria pública y abierta, para lo cual deberá tener grado de estudios de nivel superior y contar con al menos un año de experiencia en temas de género, igualdad sustantiva, prevención de la violencia de género y defensa y promoción de los derechos humanos de las mujeres, y tener conocimientos inherentes al buen </w:t>
      </w:r>
      <w:r w:rsidRPr="001510BE">
        <w:lastRenderedPageBreak/>
        <w:t xml:space="preserve">desempeño de su cargo. </w:t>
      </w:r>
      <w:r w:rsidRPr="005B2809">
        <w:rPr>
          <w:i/>
          <w:iCs/>
          <w:sz w:val="20"/>
          <w:szCs w:val="20"/>
        </w:rPr>
        <w:t>Párrafo reformado, P.O. Alcance cinco del 02 de mayo de 2023, alcance uno del P.O. 6 de agosto de 2025</w:t>
      </w:r>
      <w:r w:rsidRPr="001510BE">
        <w:t xml:space="preserve">. </w:t>
      </w:r>
    </w:p>
    <w:p w14:paraId="067D2F2D" w14:textId="77777777" w:rsidR="005B2809" w:rsidRDefault="001510BE" w:rsidP="001510BE">
      <w:pPr>
        <w:ind w:firstLine="708"/>
        <w:jc w:val="both"/>
      </w:pPr>
      <w:r w:rsidRPr="001510BE">
        <w:t xml:space="preserve">La persona titular de la Presidencia Municipal será la responsable de emitir dicha convocatoria, para lo cual se podrá auxiliar de la Comisión de Igualdad y Género del Ayuntamiento. </w:t>
      </w:r>
    </w:p>
    <w:p w14:paraId="68756A88" w14:textId="77777777" w:rsidR="005B2809" w:rsidRDefault="001510BE" w:rsidP="001510BE">
      <w:pPr>
        <w:ind w:firstLine="708"/>
        <w:jc w:val="both"/>
      </w:pPr>
      <w:r w:rsidRPr="005B2809">
        <w:rPr>
          <w:i/>
          <w:iCs/>
          <w:sz w:val="20"/>
          <w:szCs w:val="20"/>
        </w:rPr>
        <w:t>Párrafo adicionado, Alcance uno del P.O. 6 de agosto de 2025</w:t>
      </w:r>
      <w:r w:rsidRPr="001510BE">
        <w:t xml:space="preserve">. </w:t>
      </w:r>
    </w:p>
    <w:p w14:paraId="2F31A1FD" w14:textId="77777777" w:rsidR="005B2809" w:rsidRDefault="001510BE" w:rsidP="001510BE">
      <w:pPr>
        <w:ind w:firstLine="708"/>
        <w:jc w:val="both"/>
      </w:pPr>
      <w:r w:rsidRPr="00867E0A">
        <w:rPr>
          <w:b/>
          <w:bCs/>
        </w:rPr>
        <w:t>ARTÍCULO 145 OCTAVUS.</w:t>
      </w:r>
      <w:r w:rsidRPr="001510BE">
        <w:t xml:space="preserve"> La Instancia Municipal para el Desarrollo de las Mujeres tendrá las siguientes atribuciones: </w:t>
      </w:r>
    </w:p>
    <w:p w14:paraId="569A54D6" w14:textId="77777777" w:rsidR="005B2809" w:rsidRDefault="001510BE" w:rsidP="001510BE">
      <w:pPr>
        <w:ind w:firstLine="708"/>
        <w:jc w:val="both"/>
      </w:pPr>
      <w:r w:rsidRPr="00867E0A">
        <w:rPr>
          <w:b/>
          <w:bCs/>
        </w:rPr>
        <w:t>I.</w:t>
      </w:r>
      <w:r w:rsidRPr="001510BE">
        <w:t xml:space="preserve"> Fungir como órgano de consulta, capacitación y asesoría del Ayuntamiento, Presidencia Municipal, dependencias de la administración pública municipal, organizaciones sociales y asociaciones civiles y de empresas, en materia de igualdad de género, igualdad sustantiva entre mujeres y hombres, implementación de la perspectiva de género y erradicación de la violencia contra las mujeres; Fracción reformada, Alcance uno del P.O. 6 de agosto de 2025.</w:t>
      </w:r>
    </w:p>
    <w:p w14:paraId="15C52823" w14:textId="77777777" w:rsidR="00005561" w:rsidRDefault="001510BE" w:rsidP="001510BE">
      <w:pPr>
        <w:ind w:firstLine="708"/>
        <w:jc w:val="both"/>
      </w:pPr>
      <w:r w:rsidRPr="00867E0A">
        <w:rPr>
          <w:b/>
          <w:bCs/>
        </w:rPr>
        <w:t xml:space="preserve"> I BIS.</w:t>
      </w:r>
      <w:r w:rsidRPr="001510BE">
        <w:t xml:space="preserve"> Generar un sistema único de indicadores que permita evaluar el avance en la institucionalización de acciones, programas y políticas municipales, así como su impacto y resultado en materia de igualdad sustantiva entre mujeres y hombres y perspectiva de género; Fracción adicionada, </w:t>
      </w:r>
      <w:r w:rsidRPr="00005561">
        <w:rPr>
          <w:i/>
          <w:iCs/>
          <w:sz w:val="20"/>
          <w:szCs w:val="20"/>
        </w:rPr>
        <w:t>P.O. 10 de junio de 2024. Fracción reformada, Alcance uno del P.O. 6 de agosto de 2025</w:t>
      </w:r>
      <w:r w:rsidRPr="001510BE">
        <w:t>.</w:t>
      </w:r>
    </w:p>
    <w:p w14:paraId="1CBC0EBA" w14:textId="77777777" w:rsidR="00005561" w:rsidRDefault="001510BE" w:rsidP="001510BE">
      <w:pPr>
        <w:ind w:firstLine="708"/>
        <w:jc w:val="both"/>
      </w:pPr>
      <w:r w:rsidRPr="00867E0A">
        <w:rPr>
          <w:b/>
          <w:bCs/>
        </w:rPr>
        <w:t xml:space="preserve"> I TER.</w:t>
      </w:r>
      <w:r w:rsidRPr="001510BE">
        <w:t xml:space="preserve"> Elaborar protocolos para prevenir, atender y sancionar el acoso sexual, el acoso laboral, el hostigamiento sexual y el hostigamiento laboral en la administración pública municipal; así como implementar acciones afirmativas para promover ambientes libres de violencia. Fracción adicionada, </w:t>
      </w:r>
      <w:r w:rsidRPr="00005561">
        <w:rPr>
          <w:i/>
          <w:iCs/>
          <w:sz w:val="20"/>
          <w:szCs w:val="20"/>
        </w:rPr>
        <w:t>P.O. 10 de junio de 2024. Fracción reformada, Alcance uno del P.O. 6 de agosto de 2025.</w:t>
      </w:r>
      <w:r w:rsidRPr="00005561">
        <w:rPr>
          <w:sz w:val="20"/>
          <w:szCs w:val="20"/>
        </w:rPr>
        <w:t xml:space="preserve"> </w:t>
      </w:r>
    </w:p>
    <w:p w14:paraId="5B524CB7" w14:textId="77777777" w:rsidR="00005561" w:rsidRDefault="001510BE" w:rsidP="001510BE">
      <w:pPr>
        <w:ind w:firstLine="708"/>
        <w:jc w:val="both"/>
      </w:pPr>
      <w:r w:rsidRPr="00867E0A">
        <w:rPr>
          <w:b/>
          <w:bCs/>
        </w:rPr>
        <w:t>II.</w:t>
      </w:r>
      <w:r w:rsidRPr="001510BE">
        <w:t xml:space="preserve"> Promover y concertar acciones, apoyos y colaboraciones con los sectores social y privado, en la coordinación de esfuerzos participativos en favor de una política de igualdad entre mujeres y hombres; </w:t>
      </w:r>
    </w:p>
    <w:p w14:paraId="1C203DBE" w14:textId="77777777" w:rsidR="00005561" w:rsidRPr="00005561" w:rsidRDefault="001510BE" w:rsidP="001510BE">
      <w:pPr>
        <w:ind w:firstLine="708"/>
        <w:jc w:val="both"/>
        <w:rPr>
          <w:i/>
          <w:iCs/>
          <w:sz w:val="20"/>
          <w:szCs w:val="20"/>
        </w:rPr>
      </w:pPr>
      <w:r w:rsidRPr="00867E0A">
        <w:rPr>
          <w:b/>
          <w:bCs/>
        </w:rPr>
        <w:t>II BIS</w:t>
      </w:r>
      <w:r w:rsidRPr="001510BE">
        <w:t xml:space="preserve">. Fungir como Unidades Locales de Atención a mujeres, niñas, niños y adolescentes en situación de violencia, aplicando los protocolos municipales que en la materia expida el Ayuntamiento y dirigiendo el proceso de atención integral derivada de hechos de violencia basada en el género, a través de los mecanismos de detección de casos, debiendo dar acompañamiento a las víctimas en cualquier procedimiento para garantizar su acceso a la justicia; </w:t>
      </w:r>
      <w:r w:rsidRPr="00005561">
        <w:rPr>
          <w:i/>
          <w:iCs/>
          <w:sz w:val="20"/>
          <w:szCs w:val="20"/>
        </w:rPr>
        <w:t xml:space="preserve">Fracción adicionada, P.O. Alcance cuatro del 7 de junio de 2024. </w:t>
      </w:r>
    </w:p>
    <w:p w14:paraId="083F867A" w14:textId="0D80D2B7" w:rsidR="00FD1758" w:rsidRPr="00136217" w:rsidRDefault="001510BE" w:rsidP="001510BE">
      <w:pPr>
        <w:ind w:firstLine="708"/>
        <w:jc w:val="both"/>
        <w:rPr>
          <w:i/>
          <w:iCs/>
        </w:rPr>
      </w:pPr>
      <w:r w:rsidRPr="00867E0A">
        <w:rPr>
          <w:b/>
          <w:bCs/>
        </w:rPr>
        <w:lastRenderedPageBreak/>
        <w:t>II TER.</w:t>
      </w:r>
      <w:r w:rsidRPr="001510BE">
        <w:t xml:space="preserve"> Realizar acciones de difusión que promuevan los derechos de las mujeres para que sean plenamente conocidos y ejercidos, incluidas publicaciones y contenidos editoriales que permitan consolidar el proceso de institucionalización e implementación de la perspectiva de género;</w:t>
      </w:r>
      <w:r w:rsidR="00073B8D">
        <w:t xml:space="preserve"> </w:t>
      </w:r>
      <w:r w:rsidR="00073B8D" w:rsidRPr="00073B8D">
        <w:rPr>
          <w:i/>
          <w:iCs/>
          <w:sz w:val="20"/>
          <w:szCs w:val="20"/>
        </w:rPr>
        <w:t xml:space="preserve">Fracción adicionada, P.O. 10 de junio de 2024. </w:t>
      </w:r>
      <w:r w:rsidR="00073B8D" w:rsidRPr="00136217">
        <w:rPr>
          <w:i/>
          <w:iCs/>
        </w:rPr>
        <w:t>Numeración de la fracción reformada, Alcance uno del P.O. 6 de agosto de 2025.</w:t>
      </w:r>
    </w:p>
    <w:p w14:paraId="29195C10" w14:textId="062BCC28" w:rsidR="00136217" w:rsidRPr="00136217" w:rsidRDefault="00136217" w:rsidP="00136217">
      <w:pPr>
        <w:ind w:firstLine="708"/>
        <w:jc w:val="both"/>
      </w:pPr>
      <w:r w:rsidRPr="00867E0A">
        <w:rPr>
          <w:b/>
          <w:bCs/>
        </w:rPr>
        <w:t xml:space="preserve">III. </w:t>
      </w:r>
      <w:r w:rsidRPr="00136217">
        <w:t>Promover la celebración de convenios o cualquier acto jurídico con instituciones públicas o privadas,</w:t>
      </w:r>
      <w:r>
        <w:t xml:space="preserve"> </w:t>
      </w:r>
      <w:r w:rsidRPr="00136217">
        <w:t>para llevar a cabo programas o proyectos que propicien el desarrollo integral de las mujeres, así</w:t>
      </w:r>
      <w:r>
        <w:t xml:space="preserve"> </w:t>
      </w:r>
      <w:r w:rsidRPr="00136217">
        <w:t>como para lograr el cumplimiento de su objeto;</w:t>
      </w:r>
    </w:p>
    <w:p w14:paraId="3FF6617E" w14:textId="22F393B8" w:rsidR="00136217" w:rsidRPr="00136217" w:rsidRDefault="00136217" w:rsidP="00136217">
      <w:pPr>
        <w:ind w:firstLine="708"/>
        <w:jc w:val="both"/>
      </w:pPr>
      <w:r w:rsidRPr="00867E0A">
        <w:rPr>
          <w:b/>
          <w:bCs/>
        </w:rPr>
        <w:t>IV.</w:t>
      </w:r>
      <w:r w:rsidRPr="00136217">
        <w:t xml:space="preserve"> Promover la incorporación de la perspectiva de género en la planeación, programación,</w:t>
      </w:r>
      <w:r w:rsidR="00867E0A">
        <w:t xml:space="preserve"> </w:t>
      </w:r>
      <w:r w:rsidRPr="00136217">
        <w:t>presupuestación, ejecución, control, seguimiento, evaluación y rendición de cuentas de programas y</w:t>
      </w:r>
      <w:r>
        <w:t xml:space="preserve"> </w:t>
      </w:r>
      <w:r w:rsidRPr="00136217">
        <w:t>proyectos, con el fin de eliminar las brechas de desigualdad subsistentes;</w:t>
      </w:r>
    </w:p>
    <w:p w14:paraId="6A07075F" w14:textId="77777777" w:rsidR="00136217" w:rsidRPr="00136217" w:rsidRDefault="00136217" w:rsidP="00136217">
      <w:pPr>
        <w:ind w:firstLine="708"/>
        <w:jc w:val="both"/>
        <w:rPr>
          <w:i/>
          <w:iCs/>
          <w:sz w:val="16"/>
          <w:szCs w:val="16"/>
        </w:rPr>
      </w:pPr>
      <w:r w:rsidRPr="00136217">
        <w:rPr>
          <w:i/>
          <w:iCs/>
          <w:sz w:val="16"/>
          <w:szCs w:val="16"/>
        </w:rPr>
        <w:t>Fracción reformada, Alcance uno del P.O. 6 de agosto de 2025.</w:t>
      </w:r>
    </w:p>
    <w:p w14:paraId="252C259B" w14:textId="2BBA4D35" w:rsidR="00136217" w:rsidRPr="00136217" w:rsidRDefault="00136217" w:rsidP="00136217">
      <w:pPr>
        <w:ind w:firstLine="708"/>
        <w:jc w:val="both"/>
      </w:pPr>
      <w:r w:rsidRPr="00867E0A">
        <w:rPr>
          <w:b/>
          <w:bCs/>
        </w:rPr>
        <w:t>V.</w:t>
      </w:r>
      <w:r w:rsidRPr="00136217">
        <w:t xml:space="preserve"> Implementar mecanismos de prevención, detección y atención de violencia de género dentro de la</w:t>
      </w:r>
      <w:r>
        <w:t xml:space="preserve"> </w:t>
      </w:r>
      <w:r w:rsidRPr="00136217">
        <w:t>administración pública municipal;</w:t>
      </w:r>
    </w:p>
    <w:p w14:paraId="31F22D91" w14:textId="618460D1" w:rsidR="00136217" w:rsidRPr="00136217" w:rsidRDefault="00136217" w:rsidP="00781EC1">
      <w:pPr>
        <w:ind w:firstLine="708"/>
        <w:jc w:val="both"/>
        <w:rPr>
          <w:i/>
          <w:iCs/>
          <w:sz w:val="16"/>
          <w:szCs w:val="16"/>
        </w:rPr>
      </w:pPr>
      <w:r w:rsidRPr="00136217">
        <w:rPr>
          <w:i/>
          <w:iCs/>
          <w:sz w:val="16"/>
          <w:szCs w:val="16"/>
        </w:rPr>
        <w:t>Fracción adicionada, P.O. Alcance uno del 17 de septiembre de 2024.</w:t>
      </w:r>
      <w:r w:rsidR="00781EC1">
        <w:rPr>
          <w:i/>
          <w:iCs/>
          <w:sz w:val="16"/>
          <w:szCs w:val="16"/>
        </w:rPr>
        <w:t xml:space="preserve"> </w:t>
      </w:r>
      <w:r w:rsidRPr="00136217">
        <w:rPr>
          <w:i/>
          <w:iCs/>
          <w:sz w:val="16"/>
          <w:szCs w:val="16"/>
        </w:rPr>
        <w:t>Fracción reformada, Alcance uno del P.O. 6 de agosto de 2025.</w:t>
      </w:r>
    </w:p>
    <w:p w14:paraId="32CAE6EC" w14:textId="77777777" w:rsidR="00136217" w:rsidRPr="00136217" w:rsidRDefault="00136217" w:rsidP="00136217">
      <w:pPr>
        <w:ind w:firstLine="708"/>
        <w:jc w:val="both"/>
      </w:pPr>
      <w:r w:rsidRPr="00867E0A">
        <w:rPr>
          <w:b/>
          <w:bCs/>
        </w:rPr>
        <w:t>V BIS.</w:t>
      </w:r>
      <w:r w:rsidRPr="00136217">
        <w:t xml:space="preserve"> Brindar asesoría y asistencia jurídica;</w:t>
      </w:r>
    </w:p>
    <w:p w14:paraId="2D09BE02" w14:textId="77777777" w:rsidR="00136217" w:rsidRPr="00781EC1" w:rsidRDefault="00136217" w:rsidP="00136217">
      <w:pPr>
        <w:ind w:firstLine="708"/>
        <w:jc w:val="both"/>
        <w:rPr>
          <w:i/>
          <w:iCs/>
          <w:sz w:val="16"/>
          <w:szCs w:val="16"/>
        </w:rPr>
      </w:pPr>
      <w:r w:rsidRPr="00781EC1">
        <w:rPr>
          <w:i/>
          <w:iCs/>
          <w:sz w:val="16"/>
          <w:szCs w:val="16"/>
        </w:rPr>
        <w:t>Fracción adicionada, P.O. Alcance cinco del 02 de mayo de 2023.</w:t>
      </w:r>
    </w:p>
    <w:p w14:paraId="2F436D56" w14:textId="77D6C84C" w:rsidR="00136217" w:rsidRPr="00136217" w:rsidRDefault="00136217" w:rsidP="00781EC1">
      <w:pPr>
        <w:ind w:firstLine="708"/>
        <w:jc w:val="both"/>
      </w:pPr>
      <w:r w:rsidRPr="00867E0A">
        <w:rPr>
          <w:b/>
          <w:bCs/>
        </w:rPr>
        <w:t>V TER</w:t>
      </w:r>
      <w:r w:rsidRPr="00136217">
        <w:t>. Apoyar en el desarrollo de programas de reeducación integral para víctimas y agresores de</w:t>
      </w:r>
      <w:r w:rsidR="00781EC1">
        <w:t xml:space="preserve"> </w:t>
      </w:r>
      <w:r w:rsidRPr="00136217">
        <w:t>violencia de pareja;</w:t>
      </w:r>
    </w:p>
    <w:p w14:paraId="48C64AFE" w14:textId="77777777" w:rsidR="00136217" w:rsidRPr="00781EC1" w:rsidRDefault="00136217" w:rsidP="00136217">
      <w:pPr>
        <w:ind w:firstLine="708"/>
        <w:jc w:val="both"/>
        <w:rPr>
          <w:i/>
          <w:iCs/>
          <w:sz w:val="16"/>
          <w:szCs w:val="16"/>
        </w:rPr>
      </w:pPr>
      <w:r w:rsidRPr="00781EC1">
        <w:rPr>
          <w:i/>
          <w:iCs/>
          <w:sz w:val="16"/>
          <w:szCs w:val="16"/>
        </w:rPr>
        <w:t>Fracción adicionada, P.O. 10 de junio de 2024.</w:t>
      </w:r>
    </w:p>
    <w:p w14:paraId="3C7DF414" w14:textId="13E09C07" w:rsidR="00136217" w:rsidRPr="00136217" w:rsidRDefault="00136217" w:rsidP="00781EC1">
      <w:pPr>
        <w:ind w:firstLine="708"/>
        <w:jc w:val="both"/>
      </w:pPr>
      <w:r w:rsidRPr="00867E0A">
        <w:rPr>
          <w:b/>
          <w:bCs/>
        </w:rPr>
        <w:t>V QUATER.</w:t>
      </w:r>
      <w:r w:rsidRPr="00136217">
        <w:t xml:space="preserve"> Coadyuvar con las áreas correspondientes del Ayuntamiento para la implementación de cursos</w:t>
      </w:r>
      <w:r w:rsidR="00781EC1">
        <w:t xml:space="preserve"> </w:t>
      </w:r>
      <w:r w:rsidRPr="00136217">
        <w:t>de capacitación a las personas que atienden víctimas con perspectiva interseccional, intercultural y</w:t>
      </w:r>
      <w:r w:rsidR="00781EC1">
        <w:t xml:space="preserve"> </w:t>
      </w:r>
      <w:r w:rsidRPr="00136217">
        <w:t>de género, con enfoque de derechos humanos;</w:t>
      </w:r>
    </w:p>
    <w:p w14:paraId="4709661A" w14:textId="77777777" w:rsidR="00136217" w:rsidRPr="00781EC1" w:rsidRDefault="00136217" w:rsidP="00136217">
      <w:pPr>
        <w:ind w:firstLine="708"/>
        <w:jc w:val="both"/>
        <w:rPr>
          <w:i/>
          <w:iCs/>
          <w:sz w:val="16"/>
          <w:szCs w:val="16"/>
        </w:rPr>
      </w:pPr>
      <w:r w:rsidRPr="00781EC1">
        <w:rPr>
          <w:i/>
          <w:iCs/>
          <w:sz w:val="16"/>
          <w:szCs w:val="16"/>
        </w:rPr>
        <w:t>Fracción adicionada, P.O. 10 de junio de 2024.</w:t>
      </w:r>
    </w:p>
    <w:p w14:paraId="3D58B9A4" w14:textId="4DE47889" w:rsidR="00136217" w:rsidRPr="00136217" w:rsidRDefault="00136217" w:rsidP="00781EC1">
      <w:pPr>
        <w:ind w:firstLine="708"/>
        <w:jc w:val="both"/>
      </w:pPr>
      <w:r w:rsidRPr="00867E0A">
        <w:rPr>
          <w:b/>
          <w:bCs/>
        </w:rPr>
        <w:t>VI.</w:t>
      </w:r>
      <w:r w:rsidRPr="00136217">
        <w:t xml:space="preserve"> Instrumentar, en concordancia con la política nacional y estatal, la política pública relativa a la</w:t>
      </w:r>
      <w:r w:rsidR="00781EC1">
        <w:t xml:space="preserve"> </w:t>
      </w:r>
      <w:r w:rsidRPr="00136217">
        <w:t>igualdad sustantiva entre mujeres y hombres y erradicación de la violencia contra las mujeres;</w:t>
      </w:r>
    </w:p>
    <w:p w14:paraId="0FD696E2" w14:textId="77777777" w:rsidR="00136217" w:rsidRPr="00781EC1" w:rsidRDefault="00136217" w:rsidP="00136217">
      <w:pPr>
        <w:ind w:firstLine="708"/>
        <w:jc w:val="both"/>
        <w:rPr>
          <w:i/>
          <w:iCs/>
          <w:sz w:val="16"/>
          <w:szCs w:val="16"/>
        </w:rPr>
      </w:pPr>
      <w:r w:rsidRPr="00781EC1">
        <w:rPr>
          <w:i/>
          <w:iCs/>
          <w:sz w:val="16"/>
          <w:szCs w:val="16"/>
        </w:rPr>
        <w:t>Fracción reformada, P.O. Alcance cinco del 02 de mayo de 2023.</w:t>
      </w:r>
    </w:p>
    <w:p w14:paraId="29BC5EBA" w14:textId="16E5F87B" w:rsidR="00136217" w:rsidRPr="00136217" w:rsidRDefault="00136217" w:rsidP="00781EC1">
      <w:pPr>
        <w:ind w:firstLine="708"/>
        <w:jc w:val="both"/>
      </w:pPr>
      <w:r w:rsidRPr="00867E0A">
        <w:rPr>
          <w:b/>
          <w:bCs/>
        </w:rPr>
        <w:lastRenderedPageBreak/>
        <w:t>VI BIS</w:t>
      </w:r>
      <w:r w:rsidRPr="00136217">
        <w:t>. Coordinarse con la Comisión de Igualdad y de Género del Ayuntamiento, a efecto de diseñar e</w:t>
      </w:r>
      <w:r w:rsidR="00781EC1">
        <w:t xml:space="preserve"> </w:t>
      </w:r>
      <w:r w:rsidRPr="00136217">
        <w:t>implementar un programa municipal de erradicación de la violencia hacia la mujer;</w:t>
      </w:r>
    </w:p>
    <w:p w14:paraId="7806663A" w14:textId="1B1A7023" w:rsidR="00136217" w:rsidRPr="00781EC1" w:rsidRDefault="00136217" w:rsidP="00781EC1">
      <w:pPr>
        <w:ind w:firstLine="708"/>
        <w:jc w:val="both"/>
        <w:rPr>
          <w:i/>
          <w:iCs/>
          <w:sz w:val="16"/>
          <w:szCs w:val="16"/>
        </w:rPr>
      </w:pPr>
      <w:r w:rsidRPr="00781EC1">
        <w:rPr>
          <w:i/>
          <w:iCs/>
          <w:sz w:val="16"/>
          <w:szCs w:val="16"/>
        </w:rPr>
        <w:t>Fracción adicionada, P.O. Alcance cinco del 02 de mayo de 2023.</w:t>
      </w:r>
      <w:r w:rsidR="00781EC1">
        <w:rPr>
          <w:i/>
          <w:iCs/>
          <w:sz w:val="16"/>
          <w:szCs w:val="16"/>
        </w:rPr>
        <w:t xml:space="preserve"> </w:t>
      </w:r>
      <w:r w:rsidRPr="00781EC1">
        <w:rPr>
          <w:i/>
          <w:iCs/>
          <w:sz w:val="16"/>
          <w:szCs w:val="16"/>
        </w:rPr>
        <w:t>Fracción reformada, Alcance uno del P.O. 6 de agosto de 2025.</w:t>
      </w:r>
    </w:p>
    <w:p w14:paraId="13BC7F07" w14:textId="0F5A0628" w:rsidR="00136217" w:rsidRPr="00136217" w:rsidRDefault="00136217" w:rsidP="00781EC1">
      <w:pPr>
        <w:ind w:firstLine="708"/>
        <w:jc w:val="both"/>
      </w:pPr>
      <w:r w:rsidRPr="00867E0A">
        <w:rPr>
          <w:b/>
          <w:bCs/>
        </w:rPr>
        <w:t>VII.</w:t>
      </w:r>
      <w:r w:rsidRPr="00136217">
        <w:t xml:space="preserve"> Informar anualmente a la persona titular de la Presidencia Municipal y al Ayuntamiento sobre las</w:t>
      </w:r>
      <w:r w:rsidR="00781EC1">
        <w:t xml:space="preserve"> </w:t>
      </w:r>
      <w:r w:rsidRPr="00136217">
        <w:t>acciones y medidas ejecutadas durante el año; así como los proyectos implementados, sus avances y su</w:t>
      </w:r>
      <w:r w:rsidR="00781EC1">
        <w:t xml:space="preserve"> </w:t>
      </w:r>
      <w:r w:rsidRPr="00136217">
        <w:t>impacto en la administración municipal;</w:t>
      </w:r>
    </w:p>
    <w:p w14:paraId="4161F4DA" w14:textId="77777777" w:rsidR="00136217" w:rsidRPr="00781EC1" w:rsidRDefault="00136217" w:rsidP="00136217">
      <w:pPr>
        <w:ind w:firstLine="708"/>
        <w:jc w:val="both"/>
        <w:rPr>
          <w:i/>
          <w:iCs/>
          <w:sz w:val="16"/>
          <w:szCs w:val="16"/>
        </w:rPr>
      </w:pPr>
      <w:r w:rsidRPr="00781EC1">
        <w:rPr>
          <w:i/>
          <w:iCs/>
          <w:sz w:val="16"/>
          <w:szCs w:val="16"/>
        </w:rPr>
        <w:t>Fracción adicionada, Alcance uno del P.O. 6 de agosto de 2025.</w:t>
      </w:r>
    </w:p>
    <w:p w14:paraId="008422F6" w14:textId="145942F6" w:rsidR="00136217" w:rsidRPr="00136217" w:rsidRDefault="00136217" w:rsidP="00781EC1">
      <w:pPr>
        <w:ind w:firstLine="708"/>
        <w:jc w:val="both"/>
      </w:pPr>
      <w:r w:rsidRPr="00867E0A">
        <w:rPr>
          <w:b/>
          <w:bCs/>
        </w:rPr>
        <w:t>VIII</w:t>
      </w:r>
      <w:r w:rsidRPr="00136217">
        <w:t>. Promover ante el Ayuntamiento las actualizaciones y adecuaciones a la reglamentación municipal, en</w:t>
      </w:r>
      <w:r w:rsidR="00781EC1">
        <w:t xml:space="preserve"> </w:t>
      </w:r>
      <w:r w:rsidRPr="00136217">
        <w:t>materia de igualdad sustantiva entre hombres y mujeres, perspectiva de género y el acceso de las mujeres</w:t>
      </w:r>
      <w:r w:rsidR="00781EC1">
        <w:t xml:space="preserve"> </w:t>
      </w:r>
      <w:r w:rsidRPr="00136217">
        <w:t>a una vida libre de violencia;</w:t>
      </w:r>
    </w:p>
    <w:p w14:paraId="683DE2C0" w14:textId="77777777" w:rsidR="00136217" w:rsidRPr="00781EC1" w:rsidRDefault="00136217" w:rsidP="00136217">
      <w:pPr>
        <w:ind w:firstLine="708"/>
        <w:jc w:val="both"/>
        <w:rPr>
          <w:i/>
          <w:iCs/>
          <w:sz w:val="16"/>
          <w:szCs w:val="16"/>
        </w:rPr>
      </w:pPr>
      <w:r w:rsidRPr="00781EC1">
        <w:rPr>
          <w:i/>
          <w:iCs/>
          <w:sz w:val="16"/>
          <w:szCs w:val="16"/>
        </w:rPr>
        <w:t>Fracción adicionada, Alcance uno del P.O. 6 de agosto de 2025.</w:t>
      </w:r>
    </w:p>
    <w:p w14:paraId="4E46C7BD" w14:textId="75015647" w:rsidR="00136217" w:rsidRPr="00136217" w:rsidRDefault="00136217" w:rsidP="00781EC1">
      <w:pPr>
        <w:ind w:firstLine="708"/>
        <w:jc w:val="both"/>
      </w:pPr>
      <w:r w:rsidRPr="00867E0A">
        <w:rPr>
          <w:b/>
          <w:bCs/>
        </w:rPr>
        <w:t>IX.</w:t>
      </w:r>
      <w:r w:rsidRPr="00136217">
        <w:t xml:space="preserve"> Diseñar e implementar campañas de sensibilización en materia de igualdad sustantiva entre mujeres y</w:t>
      </w:r>
      <w:r w:rsidR="00781EC1">
        <w:t xml:space="preserve"> </w:t>
      </w:r>
      <w:r w:rsidRPr="00136217">
        <w:t>hombres, prevención y atención de la violencia contra las mujeres y cultura para la paz, y</w:t>
      </w:r>
    </w:p>
    <w:p w14:paraId="0C698823" w14:textId="77777777" w:rsidR="00136217" w:rsidRPr="00781EC1" w:rsidRDefault="00136217" w:rsidP="00136217">
      <w:pPr>
        <w:ind w:firstLine="708"/>
        <w:jc w:val="both"/>
        <w:rPr>
          <w:i/>
          <w:iCs/>
          <w:sz w:val="16"/>
          <w:szCs w:val="16"/>
        </w:rPr>
      </w:pPr>
      <w:r w:rsidRPr="00781EC1">
        <w:rPr>
          <w:i/>
          <w:iCs/>
          <w:sz w:val="16"/>
          <w:szCs w:val="16"/>
        </w:rPr>
        <w:t>Fracción adicionada, Alcance uno del P.O. 6 de agosto de 2025.</w:t>
      </w:r>
    </w:p>
    <w:p w14:paraId="47985E76" w14:textId="77777777" w:rsidR="00136217" w:rsidRPr="00136217" w:rsidRDefault="00136217" w:rsidP="00136217">
      <w:pPr>
        <w:ind w:firstLine="708"/>
        <w:jc w:val="both"/>
      </w:pPr>
      <w:r w:rsidRPr="00867E0A">
        <w:rPr>
          <w:b/>
          <w:bCs/>
        </w:rPr>
        <w:t>X.</w:t>
      </w:r>
      <w:r w:rsidRPr="00136217">
        <w:t xml:space="preserve"> Las demás que le otorguen las Leyes, su Reglamento y demás ordenamientos legales.</w:t>
      </w:r>
    </w:p>
    <w:p w14:paraId="3B6CB41A" w14:textId="77777777" w:rsidR="00136217" w:rsidRPr="00781EC1" w:rsidRDefault="00136217" w:rsidP="00136217">
      <w:pPr>
        <w:ind w:firstLine="708"/>
        <w:jc w:val="both"/>
        <w:rPr>
          <w:i/>
          <w:iCs/>
          <w:sz w:val="16"/>
          <w:szCs w:val="16"/>
        </w:rPr>
      </w:pPr>
      <w:r w:rsidRPr="00781EC1">
        <w:rPr>
          <w:i/>
          <w:iCs/>
          <w:sz w:val="16"/>
          <w:szCs w:val="16"/>
        </w:rPr>
        <w:t>Fracción recorrida, Alcance uno del P.O. 6 de agosto de 2025.</w:t>
      </w:r>
    </w:p>
    <w:p w14:paraId="74AC0B00" w14:textId="07F09CDD" w:rsidR="00136217" w:rsidRPr="00136217" w:rsidRDefault="00136217" w:rsidP="00781EC1">
      <w:pPr>
        <w:ind w:firstLine="708"/>
        <w:jc w:val="both"/>
      </w:pPr>
      <w:r w:rsidRPr="00867E0A">
        <w:rPr>
          <w:b/>
          <w:bCs/>
        </w:rPr>
        <w:t>ARTÍCULO 145 NOVENUS</w:t>
      </w:r>
      <w:r w:rsidRPr="00136217">
        <w:t>. Las dependencias y organismos de la administración pública municipal, dentro</w:t>
      </w:r>
      <w:r w:rsidR="00781EC1">
        <w:t xml:space="preserve"> </w:t>
      </w:r>
      <w:r w:rsidRPr="00136217">
        <w:t>del ámbito de su competencia, participarán con la Instancia Municipal para el Desarrollo de las Mujeres en</w:t>
      </w:r>
      <w:r w:rsidR="00781EC1">
        <w:t xml:space="preserve"> </w:t>
      </w:r>
      <w:r w:rsidRPr="00136217">
        <w:t>el diseño, planeación, ejecución y evaluación de los programas, proyectos o acciones, derivadas del</w:t>
      </w:r>
      <w:r w:rsidR="00781EC1">
        <w:t xml:space="preserve"> </w:t>
      </w:r>
      <w:r w:rsidRPr="00136217">
        <w:t>ejercicio de las atribuciones legalmente conferidas.</w:t>
      </w:r>
    </w:p>
    <w:sectPr w:rsidR="00136217" w:rsidRPr="001362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ExtraBold">
    <w:altName w:val="Cambria"/>
    <w:panose1 w:val="0204070205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89"/>
    <w:rsid w:val="00005561"/>
    <w:rsid w:val="00073B8D"/>
    <w:rsid w:val="000B4789"/>
    <w:rsid w:val="00136217"/>
    <w:rsid w:val="001510BE"/>
    <w:rsid w:val="0028134E"/>
    <w:rsid w:val="004037C3"/>
    <w:rsid w:val="005B2809"/>
    <w:rsid w:val="00781EC1"/>
    <w:rsid w:val="00867652"/>
    <w:rsid w:val="00867E0A"/>
    <w:rsid w:val="00DB45ED"/>
    <w:rsid w:val="00FD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B309"/>
  <w15:chartTrackingRefBased/>
  <w15:docId w15:val="{2961DBAB-C98B-4AA7-9D5E-EE600448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4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4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4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4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4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4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4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4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4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4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4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4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47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47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47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47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47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47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4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4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4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4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4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47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47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47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4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47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4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1200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Municipal para el Desarrollo de las Mujeres</dc:creator>
  <cp:keywords/>
  <dc:description/>
  <cp:lastModifiedBy>Instituto Municipal para el Desarrollo de las Mujeres</cp:lastModifiedBy>
  <cp:revision>1</cp:revision>
  <dcterms:created xsi:type="dcterms:W3CDTF">2025-10-15T17:03:00Z</dcterms:created>
  <dcterms:modified xsi:type="dcterms:W3CDTF">2025-10-15T17:31:00Z</dcterms:modified>
</cp:coreProperties>
</file>